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789B" w14:textId="77777777" w:rsidR="000E676F" w:rsidRDefault="000E676F" w:rsidP="000E676F">
      <w:pPr>
        <w:pStyle w:val="Titolo"/>
        <w:spacing w:line="34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ALLEGATO </w:t>
      </w:r>
      <w:r w:rsidRPr="009359D9">
        <w:rPr>
          <w:rFonts w:ascii="Times New Roman" w:hAnsi="Times New Roman" w:cs="Times New Roman"/>
          <w:b/>
          <w:bCs/>
          <w:sz w:val="24"/>
          <w:szCs w:val="24"/>
        </w:rPr>
        <w:t>“A”</w:t>
      </w:r>
    </w:p>
    <w:p w14:paraId="11F4C7F4" w14:textId="77777777" w:rsidR="000E676F" w:rsidRDefault="000E676F" w:rsidP="000E676F"/>
    <w:p w14:paraId="17E1E447" w14:textId="77777777" w:rsidR="000E676F" w:rsidRPr="000E676F" w:rsidRDefault="000E676F" w:rsidP="000E676F"/>
    <w:p w14:paraId="77CB5184" w14:textId="4A6984ED" w:rsidR="00C8440A" w:rsidRDefault="000E676F" w:rsidP="00C8440A">
      <w:pPr>
        <w:autoSpaceDE w:val="0"/>
        <w:autoSpaceDN w:val="0"/>
        <w:adjustRightInd w:val="0"/>
        <w:spacing w:after="0" w:line="276"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r>
      <w:r>
        <w:rPr>
          <w:rFonts w:ascii="Times New Roman" w:eastAsia="Times New Roman" w:hAnsi="Times New Roman" w:cs="Times New Roman"/>
          <w:b/>
          <w:bCs/>
          <w:sz w:val="24"/>
          <w:szCs w:val="24"/>
          <w:lang w:eastAsia="it-IT"/>
        </w:rPr>
        <w:tab/>
        <w:t>Spett.le</w:t>
      </w:r>
    </w:p>
    <w:p w14:paraId="7BE27311" w14:textId="6A4066DF" w:rsidR="000E676F" w:rsidRPr="000E676F" w:rsidRDefault="000E676F" w:rsidP="00C8440A">
      <w:pPr>
        <w:autoSpaceDE w:val="0"/>
        <w:autoSpaceDN w:val="0"/>
        <w:adjustRightInd w:val="0"/>
        <w:spacing w:after="0" w:line="276" w:lineRule="auto"/>
        <w:rPr>
          <w:rFonts w:ascii="Times New Roman" w:eastAsia="Times New Roman" w:hAnsi="Times New Roman" w:cs="Times New Roman"/>
          <w:sz w:val="24"/>
          <w:szCs w:val="24"/>
          <w:lang w:eastAsia="it-IT"/>
        </w:rPr>
      </w:pP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t>COMUNE DI ORIO AL SERIO</w:t>
      </w:r>
    </w:p>
    <w:p w14:paraId="70E5C252" w14:textId="14020BD6" w:rsidR="000E676F" w:rsidRPr="000E676F" w:rsidRDefault="000E676F" w:rsidP="00C8440A">
      <w:pPr>
        <w:autoSpaceDE w:val="0"/>
        <w:autoSpaceDN w:val="0"/>
        <w:adjustRightInd w:val="0"/>
        <w:spacing w:after="0" w:line="276" w:lineRule="auto"/>
        <w:rPr>
          <w:rFonts w:ascii="Times New Roman" w:eastAsia="Times New Roman" w:hAnsi="Times New Roman" w:cs="Times New Roman"/>
          <w:sz w:val="24"/>
          <w:szCs w:val="24"/>
          <w:lang w:eastAsia="it-IT"/>
        </w:rPr>
      </w:pP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t>Via A. Locatelli, 20</w:t>
      </w:r>
    </w:p>
    <w:p w14:paraId="0FF69FFD" w14:textId="1CE75FDA" w:rsidR="000E676F" w:rsidRPr="000E676F" w:rsidRDefault="000E676F" w:rsidP="00C8440A">
      <w:pPr>
        <w:autoSpaceDE w:val="0"/>
        <w:autoSpaceDN w:val="0"/>
        <w:adjustRightInd w:val="0"/>
        <w:spacing w:after="0" w:line="276" w:lineRule="auto"/>
        <w:rPr>
          <w:rFonts w:ascii="Times New Roman" w:eastAsia="Times New Roman" w:hAnsi="Times New Roman" w:cs="Times New Roman"/>
          <w:sz w:val="24"/>
          <w:szCs w:val="24"/>
          <w:lang w:eastAsia="it-IT"/>
        </w:rPr>
      </w:pP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r>
      <w:r w:rsidRPr="000E676F">
        <w:rPr>
          <w:rFonts w:ascii="Times New Roman" w:eastAsia="Times New Roman" w:hAnsi="Times New Roman" w:cs="Times New Roman"/>
          <w:sz w:val="24"/>
          <w:szCs w:val="24"/>
          <w:lang w:eastAsia="it-IT"/>
        </w:rPr>
        <w:tab/>
        <w:t>24050    Orio al Serio   (BG)</w:t>
      </w:r>
    </w:p>
    <w:p w14:paraId="047AB656" w14:textId="77777777" w:rsidR="000E676F" w:rsidRDefault="000E676F" w:rsidP="00C8440A">
      <w:pPr>
        <w:autoSpaceDE w:val="0"/>
        <w:autoSpaceDN w:val="0"/>
        <w:adjustRightInd w:val="0"/>
        <w:spacing w:after="0" w:line="276" w:lineRule="auto"/>
        <w:rPr>
          <w:rFonts w:ascii="Times New Roman" w:eastAsia="Times New Roman" w:hAnsi="Times New Roman" w:cs="Times New Roman"/>
          <w:b/>
          <w:bCs/>
          <w:sz w:val="24"/>
          <w:szCs w:val="24"/>
          <w:lang w:eastAsia="it-IT"/>
        </w:rPr>
      </w:pPr>
    </w:p>
    <w:p w14:paraId="4E033EF8" w14:textId="02E76638" w:rsidR="00C8440A" w:rsidRPr="009359D9" w:rsidRDefault="00C8440A" w:rsidP="00C8440A">
      <w:pPr>
        <w:pStyle w:val="Titolo"/>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cs="Times New Roman"/>
          <w:sz w:val="24"/>
          <w:szCs w:val="24"/>
        </w:rPr>
      </w:pPr>
      <w:r w:rsidRPr="009359D9">
        <w:rPr>
          <w:rFonts w:ascii="Times New Roman" w:hAnsi="Times New Roman" w:cs="Times New Roman"/>
          <w:b/>
          <w:bCs/>
          <w:sz w:val="24"/>
          <w:szCs w:val="24"/>
        </w:rPr>
        <w:t>BANDO DI GARA PER LA CONCESSIONE IN DIRITTO DI SUPERFICIE VENTICINQUENNALE DELLE AREE SITE AD ORIO AL SERIO IN VIALE LOMBARDIA E IN VIA ALDO MORO, OCCUPATE DA STAZIONI RADIO BASE DI TELEFONIA MOBILE.</w:t>
      </w:r>
    </w:p>
    <w:p w14:paraId="537DC0B3" w14:textId="2DD0ACAC" w:rsidR="00C8440A" w:rsidRPr="009359D9" w:rsidRDefault="00C8440A" w:rsidP="00C8440A">
      <w:pPr>
        <w:pStyle w:val="Sottotitolo"/>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cs="Times New Roman"/>
          <w:b/>
          <w:bCs/>
          <w:color w:val="auto"/>
          <w:sz w:val="24"/>
          <w:szCs w:val="24"/>
        </w:rPr>
      </w:pPr>
      <w:r w:rsidRPr="009359D9">
        <w:rPr>
          <w:rFonts w:ascii="Times New Roman" w:hAnsi="Times New Roman" w:cs="Times New Roman"/>
          <w:b/>
          <w:bCs/>
          <w:color w:val="auto"/>
          <w:sz w:val="24"/>
          <w:szCs w:val="24"/>
        </w:rPr>
        <w:t>(Porzione dei Mappali 739 e 1259 del foglio 3 (mq. 111) e Mappale N. 18</w:t>
      </w:r>
      <w:r w:rsidR="00CA3F66">
        <w:rPr>
          <w:rFonts w:ascii="Times New Roman" w:hAnsi="Times New Roman" w:cs="Times New Roman"/>
          <w:b/>
          <w:bCs/>
          <w:color w:val="auto"/>
          <w:sz w:val="24"/>
          <w:szCs w:val="24"/>
        </w:rPr>
        <w:t>7</w:t>
      </w:r>
      <w:r w:rsidRPr="009359D9">
        <w:rPr>
          <w:rFonts w:ascii="Times New Roman" w:hAnsi="Times New Roman" w:cs="Times New Roman"/>
          <w:b/>
          <w:bCs/>
          <w:color w:val="auto"/>
          <w:sz w:val="24"/>
          <w:szCs w:val="24"/>
        </w:rPr>
        <w:t>4 (ex porzione di 422) del Foglio n. 4 del Censuario di Orio al Serio)</w:t>
      </w:r>
    </w:p>
    <w:p w14:paraId="1A5663E1" w14:textId="77777777" w:rsidR="00C8440A" w:rsidRPr="009359D9" w:rsidRDefault="00C8440A" w:rsidP="00C8440A">
      <w:pPr>
        <w:autoSpaceDE w:val="0"/>
        <w:autoSpaceDN w:val="0"/>
        <w:adjustRightInd w:val="0"/>
        <w:spacing w:after="0" w:line="276" w:lineRule="auto"/>
        <w:rPr>
          <w:rFonts w:ascii="Times New Roman" w:eastAsia="Times New Roman" w:hAnsi="Times New Roman" w:cs="Times New Roman"/>
          <w:color w:val="FF0000"/>
          <w:sz w:val="24"/>
          <w:szCs w:val="24"/>
          <w:lang w:eastAsia="it-IT"/>
        </w:rPr>
      </w:pPr>
    </w:p>
    <w:p w14:paraId="0AA07AA7" w14:textId="24D95C32" w:rsidR="00C8440A"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Il/la sottoscritto/a______________________________________________________</w:t>
      </w:r>
      <w:r w:rsidR="009359D9">
        <w:rPr>
          <w:rFonts w:ascii="Times New Roman" w:hAnsi="Times New Roman" w:cs="Times New Roman"/>
          <w:sz w:val="24"/>
          <w:szCs w:val="24"/>
        </w:rPr>
        <w:t xml:space="preserve"> quale persona fisica o </w:t>
      </w:r>
      <w:r w:rsidRPr="009359D9">
        <w:rPr>
          <w:rFonts w:ascii="Times New Roman" w:hAnsi="Times New Roman" w:cs="Times New Roman"/>
          <w:sz w:val="24"/>
          <w:szCs w:val="24"/>
        </w:rPr>
        <w:t xml:space="preserve">in qualità legale Rappresentante di __________________________________ con sede legale in (Comune)__________________________ Via/Piazza _________________________________ n° ________ c.a.p. ______________ tel. _______________________ </w:t>
      </w:r>
    </w:p>
    <w:p w14:paraId="7744329E" w14:textId="421518C0" w:rsidR="00C8440A"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e-mail _________________________________________________________________________</w:t>
      </w:r>
    </w:p>
    <w:p w14:paraId="3CD7C3A2" w14:textId="7191F8D2" w:rsidR="00B3185F"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Codice fiscale ___________________________ P.Iva _________________________________</w:t>
      </w:r>
      <w:r w:rsidR="009359D9">
        <w:rPr>
          <w:rFonts w:ascii="Times New Roman" w:hAnsi="Times New Roman" w:cs="Times New Roman"/>
          <w:sz w:val="24"/>
          <w:szCs w:val="24"/>
        </w:rPr>
        <w:t>_</w:t>
      </w:r>
      <w:r w:rsidRPr="009359D9">
        <w:rPr>
          <w:rFonts w:ascii="Times New Roman" w:hAnsi="Times New Roman" w:cs="Times New Roman"/>
          <w:sz w:val="24"/>
          <w:szCs w:val="24"/>
        </w:rPr>
        <w:t>_</w:t>
      </w:r>
    </w:p>
    <w:p w14:paraId="69EA93CF" w14:textId="77777777" w:rsidR="00C8440A" w:rsidRPr="009359D9" w:rsidRDefault="00C8440A" w:rsidP="009359D9">
      <w:pPr>
        <w:spacing w:line="360" w:lineRule="auto"/>
        <w:jc w:val="both"/>
        <w:rPr>
          <w:rFonts w:ascii="Times New Roman" w:hAnsi="Times New Roman" w:cs="Times New Roman"/>
          <w:sz w:val="24"/>
          <w:szCs w:val="24"/>
        </w:rPr>
      </w:pPr>
    </w:p>
    <w:p w14:paraId="024D6D28" w14:textId="4B063F61" w:rsidR="00C8440A"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Iscrizione al registro / camera di commercio ____________________________________________</w:t>
      </w:r>
    </w:p>
    <w:p w14:paraId="6F615592" w14:textId="2DF7D7D3" w:rsidR="00C8440A"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Iscrizione all’Albo delle Società Cooperative____________________________________________</w:t>
      </w:r>
    </w:p>
    <w:p w14:paraId="23AFD674" w14:textId="04C4E841" w:rsidR="00C8440A" w:rsidRPr="009359D9" w:rsidRDefault="00C8440A" w:rsidP="009359D9">
      <w:pPr>
        <w:spacing w:line="360" w:lineRule="auto"/>
        <w:jc w:val="center"/>
        <w:rPr>
          <w:rFonts w:ascii="Times New Roman" w:hAnsi="Times New Roman" w:cs="Times New Roman"/>
          <w:b/>
          <w:bCs/>
          <w:sz w:val="24"/>
          <w:szCs w:val="24"/>
        </w:rPr>
      </w:pPr>
      <w:r w:rsidRPr="009359D9">
        <w:rPr>
          <w:rFonts w:ascii="Times New Roman" w:hAnsi="Times New Roman" w:cs="Times New Roman"/>
          <w:b/>
          <w:bCs/>
          <w:sz w:val="24"/>
          <w:szCs w:val="24"/>
        </w:rPr>
        <w:t>C H I E D E</w:t>
      </w:r>
    </w:p>
    <w:p w14:paraId="07C76FA2" w14:textId="2A9C1DAA" w:rsidR="00C8440A" w:rsidRPr="009359D9" w:rsidRDefault="00C8440A" w:rsidP="009359D9">
      <w:pPr>
        <w:spacing w:line="360" w:lineRule="auto"/>
        <w:jc w:val="both"/>
        <w:rPr>
          <w:rFonts w:ascii="Times New Roman" w:hAnsi="Times New Roman" w:cs="Times New Roman"/>
          <w:sz w:val="24"/>
          <w:szCs w:val="24"/>
        </w:rPr>
      </w:pPr>
      <w:r w:rsidRPr="009359D9">
        <w:rPr>
          <w:rFonts w:ascii="Times New Roman" w:hAnsi="Times New Roman" w:cs="Times New Roman"/>
          <w:sz w:val="24"/>
          <w:szCs w:val="24"/>
        </w:rPr>
        <w:t>Di essere ammesso a partecipare al bando per la concessione in diritto di superficie venticinquennale delle aree site ad Orio al Serio in Viale Lombardia e in via Aldo Moro, occupate da stazioni radio base di telefonia mobile.</w:t>
      </w:r>
    </w:p>
    <w:p w14:paraId="281F6012" w14:textId="596C515E" w:rsidR="00B67434" w:rsidRDefault="009359D9" w:rsidP="00AC1CAA">
      <w:pPr>
        <w:autoSpaceDE w:val="0"/>
        <w:autoSpaceDN w:val="0"/>
        <w:adjustRightInd w:val="0"/>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w:t>
      </w:r>
      <w:r w:rsidRPr="009359D9">
        <w:rPr>
          <w:rFonts w:ascii="Times New Roman" w:hAnsi="Times New Roman" w:cs="Times New Roman"/>
          <w:sz w:val="24"/>
          <w:szCs w:val="24"/>
          <w:lang w:eastAsia="it-IT"/>
        </w:rPr>
        <w:t>n relazione alla procedura di gara di cui all’oggetto, valendosi delle disposizioni di cui all’art. 46</w:t>
      </w:r>
      <w:r>
        <w:rPr>
          <w:rFonts w:ascii="Times New Roman" w:hAnsi="Times New Roman" w:cs="Times New Roman"/>
          <w:sz w:val="24"/>
          <w:szCs w:val="24"/>
          <w:lang w:eastAsia="it-IT"/>
        </w:rPr>
        <w:t xml:space="preserve"> e </w:t>
      </w:r>
      <w:r w:rsidRPr="009359D9">
        <w:rPr>
          <w:rFonts w:ascii="Times New Roman" w:hAnsi="Times New Roman" w:cs="Times New Roman"/>
          <w:sz w:val="24"/>
          <w:szCs w:val="24"/>
          <w:lang w:eastAsia="it-IT"/>
        </w:rPr>
        <w:t>47 del D.P.R. 28 dicembre 2000, n. 445 s.m., consapevole delle sanzioni penali previste dall’articolo 76 e della decadenza dei benefici prevista dall’art. 75 del medesimo D.P.R. 445/2000 s.m., in caso di dichiarazioni false o mendaci, in nome e per conto dei seguenti soggetti</w:t>
      </w:r>
      <w:r w:rsidR="00B67434">
        <w:rPr>
          <w:rFonts w:ascii="Times New Roman" w:hAnsi="Times New Roman" w:cs="Times New Roman"/>
          <w:sz w:val="24"/>
          <w:szCs w:val="24"/>
          <w:lang w:eastAsia="it-IT"/>
        </w:rPr>
        <w:br w:type="page"/>
      </w:r>
    </w:p>
    <w:p w14:paraId="6F23337D" w14:textId="77777777" w:rsidR="009359D9" w:rsidRPr="009359D9" w:rsidRDefault="009359D9" w:rsidP="009359D9">
      <w:pPr>
        <w:autoSpaceDE w:val="0"/>
        <w:autoSpaceDN w:val="0"/>
        <w:adjustRightInd w:val="0"/>
        <w:spacing w:after="0" w:line="360" w:lineRule="auto"/>
        <w:jc w:val="both"/>
        <w:rPr>
          <w:rFonts w:ascii="Times New Roman" w:hAnsi="Times New Roman" w:cs="Times New Roman"/>
          <w:sz w:val="24"/>
          <w:szCs w:val="24"/>
          <w:lang w:eastAsia="it-IT"/>
        </w:rPr>
      </w:pPr>
    </w:p>
    <w:p w14:paraId="213A5807" w14:textId="77777777" w:rsidR="009359D9" w:rsidRPr="009359D9" w:rsidRDefault="009359D9" w:rsidP="009359D9">
      <w:pPr>
        <w:autoSpaceDE w:val="0"/>
        <w:autoSpaceDN w:val="0"/>
        <w:adjustRightInd w:val="0"/>
        <w:spacing w:after="0" w:line="360" w:lineRule="auto"/>
        <w:jc w:val="center"/>
        <w:rPr>
          <w:rFonts w:ascii="Times New Roman" w:hAnsi="Times New Roman" w:cs="Times New Roman"/>
          <w:b/>
          <w:bCs/>
          <w:sz w:val="24"/>
          <w:szCs w:val="24"/>
          <w:lang w:eastAsia="it-IT"/>
        </w:rPr>
      </w:pPr>
      <w:r w:rsidRPr="009359D9">
        <w:rPr>
          <w:rFonts w:ascii="Times New Roman" w:hAnsi="Times New Roman" w:cs="Times New Roman"/>
          <w:b/>
          <w:bCs/>
          <w:sz w:val="24"/>
          <w:szCs w:val="24"/>
          <w:lang w:eastAsia="it-IT"/>
        </w:rPr>
        <w:t xml:space="preserve">DICHIARA </w:t>
      </w:r>
    </w:p>
    <w:p w14:paraId="564FB7B8" w14:textId="6FA21DBD" w:rsidR="009359D9" w:rsidRPr="009359D9" w:rsidRDefault="009359D9" w:rsidP="009359D9">
      <w:pPr>
        <w:numPr>
          <w:ilvl w:val="0"/>
          <w:numId w:val="1"/>
        </w:numPr>
        <w:spacing w:after="0" w:line="360" w:lineRule="auto"/>
        <w:ind w:right="40"/>
        <w:jc w:val="both"/>
        <w:rPr>
          <w:rFonts w:ascii="Times New Roman" w:hAnsi="Times New Roman" w:cs="Times New Roman"/>
          <w:b/>
          <w:sz w:val="24"/>
          <w:szCs w:val="24"/>
          <w:u w:val="single"/>
          <w:lang w:eastAsia="it-IT"/>
        </w:rPr>
      </w:pPr>
      <w:r w:rsidRPr="009359D9">
        <w:rPr>
          <w:rFonts w:ascii="Times New Roman" w:hAnsi="Times New Roman" w:cs="Times New Roman"/>
          <w:sz w:val="24"/>
          <w:szCs w:val="24"/>
        </w:rPr>
        <w:t>di possedere i requisiti di idoneità professionale, capacità economica e finanziaria, capacità tecniche e professionali attinenti all’oggetto dell’appalto, ai sensi dell’</w:t>
      </w:r>
      <w:r w:rsidRPr="009359D9">
        <w:rPr>
          <w:rFonts w:ascii="Times New Roman" w:hAnsi="Times New Roman" w:cs="Times New Roman"/>
          <w:b/>
          <w:sz w:val="24"/>
          <w:szCs w:val="24"/>
        </w:rPr>
        <w:t>art. 100 del D.lgs</w:t>
      </w:r>
      <w:r w:rsidR="00021569">
        <w:rPr>
          <w:rFonts w:ascii="Times New Roman" w:hAnsi="Times New Roman" w:cs="Times New Roman"/>
          <w:b/>
          <w:sz w:val="24"/>
          <w:szCs w:val="24"/>
        </w:rPr>
        <w:t xml:space="preserve">. n. </w:t>
      </w:r>
      <w:r w:rsidRPr="009359D9">
        <w:rPr>
          <w:rFonts w:ascii="Times New Roman" w:hAnsi="Times New Roman" w:cs="Times New Roman"/>
          <w:b/>
          <w:sz w:val="24"/>
          <w:szCs w:val="24"/>
        </w:rPr>
        <w:t xml:space="preserve"> 36/2023</w:t>
      </w:r>
      <w:r w:rsidRPr="009359D9">
        <w:rPr>
          <w:rFonts w:ascii="Times New Roman" w:hAnsi="Times New Roman" w:cs="Times New Roman"/>
          <w:sz w:val="24"/>
          <w:szCs w:val="24"/>
        </w:rPr>
        <w:t>;</w:t>
      </w:r>
    </w:p>
    <w:p w14:paraId="4B47EA01" w14:textId="77777777" w:rsidR="009359D9" w:rsidRPr="009359D9" w:rsidRDefault="009359D9" w:rsidP="009359D9">
      <w:pPr>
        <w:numPr>
          <w:ilvl w:val="0"/>
          <w:numId w:val="1"/>
        </w:numPr>
        <w:spacing w:after="0" w:line="360" w:lineRule="auto"/>
        <w:ind w:right="40"/>
        <w:jc w:val="both"/>
        <w:rPr>
          <w:rFonts w:ascii="Times New Roman" w:hAnsi="Times New Roman" w:cs="Times New Roman"/>
          <w:sz w:val="24"/>
          <w:szCs w:val="24"/>
        </w:rPr>
      </w:pPr>
      <w:r w:rsidRPr="009359D9">
        <w:rPr>
          <w:rFonts w:ascii="Times New Roman" w:hAnsi="Times New Roman" w:cs="Times New Roman"/>
          <w:sz w:val="24"/>
          <w:szCs w:val="24"/>
        </w:rPr>
        <w:t>l’inesistenza di contratti di lavoro o rapporti di collaborazione vietati a norma dell’art. 53 comma 16-ter del d.lgs. 165/2001 e smi.</w:t>
      </w:r>
    </w:p>
    <w:p w14:paraId="20E9123D" w14:textId="77777777" w:rsidR="009359D9" w:rsidRPr="009359D9" w:rsidRDefault="009359D9" w:rsidP="009359D9">
      <w:pPr>
        <w:numPr>
          <w:ilvl w:val="0"/>
          <w:numId w:val="1"/>
        </w:numPr>
        <w:spacing w:after="0" w:line="360" w:lineRule="auto"/>
        <w:ind w:right="40"/>
        <w:jc w:val="both"/>
        <w:rPr>
          <w:rFonts w:ascii="Times New Roman" w:hAnsi="Times New Roman" w:cs="Times New Roman"/>
          <w:sz w:val="24"/>
          <w:szCs w:val="24"/>
        </w:rPr>
      </w:pPr>
      <w:r w:rsidRPr="009359D9">
        <w:rPr>
          <w:rFonts w:ascii="Times New Roman" w:hAnsi="Times New Roman" w:cs="Times New Roman"/>
          <w:sz w:val="24"/>
          <w:szCs w:val="24"/>
        </w:rPr>
        <w:t>Di non incorrere in alcuna delle cause di esclusione automatica e non di cui all’art. 94 e seguenti del D.Lgs. n. 36/2023;</w:t>
      </w:r>
    </w:p>
    <w:p w14:paraId="286D7AE3" w14:textId="77777777" w:rsidR="009359D9" w:rsidRDefault="009359D9" w:rsidP="009359D9">
      <w:pPr>
        <w:numPr>
          <w:ilvl w:val="0"/>
          <w:numId w:val="1"/>
        </w:numPr>
        <w:spacing w:after="0" w:line="360" w:lineRule="auto"/>
        <w:ind w:right="40"/>
        <w:jc w:val="both"/>
        <w:rPr>
          <w:rFonts w:ascii="Times New Roman" w:hAnsi="Times New Roman" w:cs="Times New Roman"/>
          <w:sz w:val="24"/>
          <w:szCs w:val="24"/>
        </w:rPr>
      </w:pPr>
      <w:r w:rsidRPr="009359D9">
        <w:rPr>
          <w:rFonts w:ascii="Times New Roman" w:hAnsi="Times New Roman" w:cs="Times New Roman"/>
          <w:sz w:val="24"/>
          <w:szCs w:val="24"/>
        </w:rPr>
        <w:t>la sussistenza/insussistenza</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di</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rapporti</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di</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parentela entro il quarto grado con</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l’amministrazione e/o Responsabili qualificati di elevata qualificazione (articolo 1 comma 9 del</w:t>
      </w:r>
      <w:r w:rsidRPr="009359D9">
        <w:rPr>
          <w:rFonts w:ascii="Times New Roman" w:hAnsi="Times New Roman" w:cs="Times New Roman"/>
          <w:spacing w:val="1"/>
          <w:sz w:val="24"/>
          <w:szCs w:val="24"/>
        </w:rPr>
        <w:t xml:space="preserve"> </w:t>
      </w:r>
      <w:r w:rsidRPr="009359D9">
        <w:rPr>
          <w:rFonts w:ascii="Times New Roman" w:hAnsi="Times New Roman" w:cs="Times New Roman"/>
          <w:sz w:val="24"/>
          <w:szCs w:val="24"/>
        </w:rPr>
        <w:t>decreto</w:t>
      </w:r>
      <w:r w:rsidRPr="009359D9">
        <w:rPr>
          <w:rFonts w:ascii="Times New Roman" w:hAnsi="Times New Roman" w:cs="Times New Roman"/>
          <w:spacing w:val="-2"/>
          <w:sz w:val="24"/>
          <w:szCs w:val="24"/>
        </w:rPr>
        <w:t xml:space="preserve"> </w:t>
      </w:r>
      <w:r w:rsidRPr="009359D9">
        <w:rPr>
          <w:rFonts w:ascii="Times New Roman" w:hAnsi="Times New Roman" w:cs="Times New Roman"/>
          <w:sz w:val="24"/>
          <w:szCs w:val="24"/>
        </w:rPr>
        <w:t>legislativo</w:t>
      </w:r>
      <w:r w:rsidRPr="009359D9">
        <w:rPr>
          <w:rFonts w:ascii="Times New Roman" w:hAnsi="Times New Roman" w:cs="Times New Roman"/>
          <w:spacing w:val="2"/>
          <w:sz w:val="24"/>
          <w:szCs w:val="24"/>
        </w:rPr>
        <w:t xml:space="preserve"> </w:t>
      </w:r>
      <w:r w:rsidRPr="009359D9">
        <w:rPr>
          <w:rFonts w:ascii="Times New Roman" w:hAnsi="Times New Roman" w:cs="Times New Roman"/>
          <w:sz w:val="24"/>
          <w:szCs w:val="24"/>
        </w:rPr>
        <w:t>190/2012), a tal fine riporto i nominativi dei titolari/legali rappresentanti di seguito elencati:</w:t>
      </w:r>
    </w:p>
    <w:p w14:paraId="12D24D43" w14:textId="77777777" w:rsidR="00021569" w:rsidRPr="009359D9" w:rsidRDefault="00021569" w:rsidP="00021569">
      <w:pPr>
        <w:spacing w:after="0" w:line="360" w:lineRule="auto"/>
        <w:ind w:left="360" w:right="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564"/>
        <w:gridCol w:w="1636"/>
        <w:gridCol w:w="1631"/>
        <w:gridCol w:w="1771"/>
        <w:gridCol w:w="1527"/>
      </w:tblGrid>
      <w:tr w:rsidR="009359D9" w:rsidRPr="009359D9" w14:paraId="282D1FDD" w14:textId="77777777" w:rsidTr="00A92B09">
        <w:tc>
          <w:tcPr>
            <w:tcW w:w="1524" w:type="dxa"/>
            <w:shd w:val="clear" w:color="auto" w:fill="auto"/>
          </w:tcPr>
          <w:p w14:paraId="0B10304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Nome e Cognome</w:t>
            </w:r>
          </w:p>
        </w:tc>
        <w:tc>
          <w:tcPr>
            <w:tcW w:w="1609" w:type="dxa"/>
            <w:shd w:val="clear" w:color="auto" w:fill="auto"/>
          </w:tcPr>
          <w:p w14:paraId="0719F203"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Luogo e Data di Nascita</w:t>
            </w:r>
          </w:p>
        </w:tc>
        <w:tc>
          <w:tcPr>
            <w:tcW w:w="1688" w:type="dxa"/>
            <w:shd w:val="clear" w:color="auto" w:fill="auto"/>
          </w:tcPr>
          <w:p w14:paraId="0966101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Codice Fiscale</w:t>
            </w:r>
          </w:p>
        </w:tc>
        <w:tc>
          <w:tcPr>
            <w:tcW w:w="1661" w:type="dxa"/>
            <w:shd w:val="clear" w:color="auto" w:fill="auto"/>
          </w:tcPr>
          <w:p w14:paraId="2B851D20"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Residenza</w:t>
            </w:r>
          </w:p>
        </w:tc>
        <w:tc>
          <w:tcPr>
            <w:tcW w:w="1815" w:type="dxa"/>
            <w:shd w:val="clear" w:color="auto" w:fill="auto"/>
          </w:tcPr>
          <w:p w14:paraId="2CBB2061"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Carica Ricoperta</w:t>
            </w:r>
          </w:p>
        </w:tc>
        <w:tc>
          <w:tcPr>
            <w:tcW w:w="1557" w:type="dxa"/>
          </w:tcPr>
          <w:p w14:paraId="21D5F538"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Rapporto di parentela</w:t>
            </w:r>
          </w:p>
        </w:tc>
      </w:tr>
      <w:tr w:rsidR="009359D9" w:rsidRPr="009359D9" w14:paraId="2B0D837B" w14:textId="77777777" w:rsidTr="00A92B09">
        <w:tc>
          <w:tcPr>
            <w:tcW w:w="1524" w:type="dxa"/>
            <w:shd w:val="clear" w:color="auto" w:fill="auto"/>
          </w:tcPr>
          <w:p w14:paraId="662C35CD"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609" w:type="dxa"/>
            <w:shd w:val="clear" w:color="auto" w:fill="auto"/>
          </w:tcPr>
          <w:p w14:paraId="4918F57B"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688" w:type="dxa"/>
            <w:shd w:val="clear" w:color="auto" w:fill="auto"/>
          </w:tcPr>
          <w:p w14:paraId="5D8E3AC3"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661" w:type="dxa"/>
            <w:shd w:val="clear" w:color="auto" w:fill="auto"/>
          </w:tcPr>
          <w:p w14:paraId="347124D4"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815" w:type="dxa"/>
            <w:shd w:val="clear" w:color="auto" w:fill="auto"/>
          </w:tcPr>
          <w:p w14:paraId="739EB89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557" w:type="dxa"/>
          </w:tcPr>
          <w:p w14:paraId="2B1DA346"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r>
    </w:tbl>
    <w:p w14:paraId="4079D15D" w14:textId="77777777" w:rsidR="009359D9" w:rsidRPr="009359D9" w:rsidRDefault="009359D9" w:rsidP="009359D9">
      <w:pPr>
        <w:spacing w:after="0" w:line="360" w:lineRule="auto"/>
        <w:ind w:left="360" w:right="40"/>
        <w:jc w:val="both"/>
        <w:rPr>
          <w:rFonts w:ascii="Times New Roman" w:hAnsi="Times New Roman" w:cs="Times New Roman"/>
          <w:sz w:val="24"/>
          <w:szCs w:val="24"/>
        </w:rPr>
      </w:pPr>
    </w:p>
    <w:p w14:paraId="1C61A1CC" w14:textId="77777777" w:rsidR="009359D9" w:rsidRPr="009359D9" w:rsidRDefault="009359D9" w:rsidP="009359D9">
      <w:pPr>
        <w:numPr>
          <w:ilvl w:val="0"/>
          <w:numId w:val="1"/>
        </w:numPr>
        <w:autoSpaceDE w:val="0"/>
        <w:autoSpaceDN w:val="0"/>
        <w:adjustRightInd w:val="0"/>
        <w:spacing w:after="0" w:line="360" w:lineRule="auto"/>
        <w:jc w:val="both"/>
        <w:rPr>
          <w:rFonts w:ascii="Times New Roman" w:hAnsi="Times New Roman" w:cs="Times New Roman"/>
          <w:sz w:val="24"/>
          <w:szCs w:val="24"/>
          <w:lang w:eastAsia="it-IT"/>
        </w:rPr>
      </w:pPr>
      <w:r w:rsidRPr="009359D9">
        <w:rPr>
          <w:rFonts w:ascii="Times New Roman" w:hAnsi="Times New Roman" w:cs="Times New Roman"/>
          <w:sz w:val="24"/>
          <w:szCs w:val="24"/>
          <w:lang w:eastAsia="it-IT"/>
        </w:rPr>
        <w:t>di impegnarsi a comunicare tempestivamente qualsiasi variazione dei dati sotto riportati;</w:t>
      </w:r>
    </w:p>
    <w:p w14:paraId="6888CDBF" w14:textId="77777777" w:rsidR="009359D9" w:rsidRPr="009359D9" w:rsidRDefault="009359D9" w:rsidP="009359D9">
      <w:pPr>
        <w:numPr>
          <w:ilvl w:val="0"/>
          <w:numId w:val="1"/>
        </w:numPr>
        <w:autoSpaceDE w:val="0"/>
        <w:autoSpaceDN w:val="0"/>
        <w:adjustRightInd w:val="0"/>
        <w:spacing w:after="0" w:line="360" w:lineRule="auto"/>
        <w:jc w:val="both"/>
        <w:rPr>
          <w:rFonts w:ascii="Times New Roman" w:hAnsi="Times New Roman" w:cs="Times New Roman"/>
          <w:sz w:val="24"/>
          <w:szCs w:val="24"/>
          <w:lang w:eastAsia="it-IT"/>
        </w:rPr>
      </w:pPr>
      <w:r w:rsidRPr="009359D9">
        <w:rPr>
          <w:rFonts w:ascii="Times New Roman" w:hAnsi="Times New Roman" w:cs="Times New Roman"/>
          <w:sz w:val="24"/>
          <w:szCs w:val="24"/>
          <w:lang w:eastAsia="it-IT"/>
        </w:rPr>
        <w:t>che in capo ai soggetti, come indicati dall’art. 94 comma 3 del D. Lgs. 36 del 2023, quali membri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compresi i soggetti cessati dalla carica nell’anno antecedente la data di pubblicazione del bando di gara, di seguito elencati</w:t>
      </w:r>
    </w:p>
    <w:p w14:paraId="634A12E5" w14:textId="77777777" w:rsidR="009359D9" w:rsidRPr="009359D9" w:rsidRDefault="009359D9" w:rsidP="009359D9">
      <w:pPr>
        <w:autoSpaceDE w:val="0"/>
        <w:autoSpaceDN w:val="0"/>
        <w:adjustRightInd w:val="0"/>
        <w:spacing w:after="0" w:line="360" w:lineRule="auto"/>
        <w:jc w:val="both"/>
        <w:rPr>
          <w:rFonts w:ascii="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900"/>
        <w:gridCol w:w="2028"/>
        <w:gridCol w:w="1878"/>
        <w:gridCol w:w="2111"/>
      </w:tblGrid>
      <w:tr w:rsidR="009359D9" w:rsidRPr="009359D9" w14:paraId="22541341" w14:textId="77777777" w:rsidTr="00A92B09">
        <w:tc>
          <w:tcPr>
            <w:tcW w:w="1739" w:type="dxa"/>
            <w:shd w:val="clear" w:color="auto" w:fill="auto"/>
          </w:tcPr>
          <w:p w14:paraId="2BC3B45C"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Nome e Cognome</w:t>
            </w:r>
          </w:p>
        </w:tc>
        <w:tc>
          <w:tcPr>
            <w:tcW w:w="1951" w:type="dxa"/>
            <w:shd w:val="clear" w:color="auto" w:fill="auto"/>
          </w:tcPr>
          <w:p w14:paraId="0DEAE6B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Luogo e Data di Nascita</w:t>
            </w:r>
          </w:p>
        </w:tc>
        <w:tc>
          <w:tcPr>
            <w:tcW w:w="2088" w:type="dxa"/>
            <w:shd w:val="clear" w:color="auto" w:fill="auto"/>
          </w:tcPr>
          <w:p w14:paraId="07A2DF25"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Codice Fiscale</w:t>
            </w:r>
          </w:p>
        </w:tc>
        <w:tc>
          <w:tcPr>
            <w:tcW w:w="1914" w:type="dxa"/>
            <w:shd w:val="clear" w:color="auto" w:fill="auto"/>
          </w:tcPr>
          <w:p w14:paraId="0E5732E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Residenza</w:t>
            </w:r>
          </w:p>
        </w:tc>
        <w:tc>
          <w:tcPr>
            <w:tcW w:w="2162" w:type="dxa"/>
            <w:shd w:val="clear" w:color="auto" w:fill="auto"/>
          </w:tcPr>
          <w:p w14:paraId="4249BFE9"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r w:rsidRPr="009359D9">
              <w:rPr>
                <w:rFonts w:ascii="Times New Roman" w:hAnsi="Times New Roman" w:cs="Times New Roman"/>
                <w:sz w:val="24"/>
                <w:szCs w:val="24"/>
              </w:rPr>
              <w:t>Carica Ricoperta</w:t>
            </w:r>
          </w:p>
        </w:tc>
      </w:tr>
      <w:tr w:rsidR="009359D9" w:rsidRPr="009359D9" w14:paraId="4635CD6F" w14:textId="77777777" w:rsidTr="00A92B09">
        <w:tc>
          <w:tcPr>
            <w:tcW w:w="1739" w:type="dxa"/>
            <w:shd w:val="clear" w:color="auto" w:fill="auto"/>
          </w:tcPr>
          <w:p w14:paraId="0E7374A4"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951" w:type="dxa"/>
            <w:shd w:val="clear" w:color="auto" w:fill="auto"/>
          </w:tcPr>
          <w:p w14:paraId="7E4E6AC0"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2088" w:type="dxa"/>
            <w:shd w:val="clear" w:color="auto" w:fill="auto"/>
          </w:tcPr>
          <w:p w14:paraId="21624A47"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914" w:type="dxa"/>
            <w:shd w:val="clear" w:color="auto" w:fill="auto"/>
          </w:tcPr>
          <w:p w14:paraId="52C84974"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2162" w:type="dxa"/>
            <w:shd w:val="clear" w:color="auto" w:fill="auto"/>
          </w:tcPr>
          <w:p w14:paraId="68B6C1CD"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r>
      <w:tr w:rsidR="009359D9" w:rsidRPr="009359D9" w14:paraId="40A7E526" w14:textId="77777777" w:rsidTr="00A92B09">
        <w:tc>
          <w:tcPr>
            <w:tcW w:w="1739" w:type="dxa"/>
            <w:shd w:val="clear" w:color="auto" w:fill="auto"/>
          </w:tcPr>
          <w:p w14:paraId="1916EDBF"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951" w:type="dxa"/>
            <w:shd w:val="clear" w:color="auto" w:fill="auto"/>
          </w:tcPr>
          <w:p w14:paraId="1FAB8ABC"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2088" w:type="dxa"/>
            <w:shd w:val="clear" w:color="auto" w:fill="auto"/>
          </w:tcPr>
          <w:p w14:paraId="12F619AE"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1914" w:type="dxa"/>
            <w:shd w:val="clear" w:color="auto" w:fill="auto"/>
          </w:tcPr>
          <w:p w14:paraId="0643D15A"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c>
          <w:tcPr>
            <w:tcW w:w="2162" w:type="dxa"/>
            <w:shd w:val="clear" w:color="auto" w:fill="auto"/>
          </w:tcPr>
          <w:p w14:paraId="72C31274" w14:textId="77777777" w:rsidR="009359D9" w:rsidRPr="009359D9" w:rsidRDefault="009359D9" w:rsidP="00A92B09">
            <w:pPr>
              <w:autoSpaceDE w:val="0"/>
              <w:autoSpaceDN w:val="0"/>
              <w:adjustRightInd w:val="0"/>
              <w:spacing w:after="0" w:line="360" w:lineRule="auto"/>
              <w:jc w:val="both"/>
              <w:rPr>
                <w:rFonts w:ascii="Times New Roman" w:hAnsi="Times New Roman" w:cs="Times New Roman"/>
                <w:sz w:val="24"/>
                <w:szCs w:val="24"/>
              </w:rPr>
            </w:pPr>
          </w:p>
        </w:tc>
      </w:tr>
    </w:tbl>
    <w:p w14:paraId="040ECA23" w14:textId="77777777" w:rsidR="009359D9" w:rsidRPr="009359D9" w:rsidRDefault="009359D9" w:rsidP="009359D9">
      <w:pPr>
        <w:autoSpaceDE w:val="0"/>
        <w:autoSpaceDN w:val="0"/>
        <w:adjustRightInd w:val="0"/>
        <w:spacing w:after="0" w:line="360" w:lineRule="auto"/>
        <w:jc w:val="both"/>
        <w:rPr>
          <w:rFonts w:ascii="Times New Roman" w:hAnsi="Times New Roman" w:cs="Times New Roman"/>
          <w:sz w:val="24"/>
          <w:szCs w:val="24"/>
        </w:rPr>
      </w:pPr>
    </w:p>
    <w:p w14:paraId="466D4056" w14:textId="77777777" w:rsidR="009359D9" w:rsidRPr="009359D9" w:rsidRDefault="009359D9" w:rsidP="009359D9">
      <w:pPr>
        <w:autoSpaceDE w:val="0"/>
        <w:autoSpaceDN w:val="0"/>
        <w:adjustRightInd w:val="0"/>
        <w:spacing w:after="0" w:line="360" w:lineRule="auto"/>
        <w:jc w:val="both"/>
        <w:rPr>
          <w:rFonts w:ascii="Times New Roman" w:hAnsi="Times New Roman" w:cs="Times New Roman"/>
          <w:sz w:val="24"/>
          <w:szCs w:val="24"/>
          <w:lang w:eastAsia="it-IT"/>
        </w:rPr>
      </w:pPr>
      <w:r w:rsidRPr="009359D9">
        <w:rPr>
          <w:rFonts w:ascii="Times New Roman" w:hAnsi="Times New Roman" w:cs="Times New Roman"/>
          <w:sz w:val="24"/>
          <w:szCs w:val="24"/>
          <w:lang w:eastAsia="it-IT"/>
        </w:rPr>
        <w:t>ed, in conformità al comunicato ANAC del 8/11/2017, non sussistono le cause di esclusione previste dagli artt. 94 e 95 del D. Lgs. n. 36/2023 e ss.mm.ii.</w:t>
      </w:r>
    </w:p>
    <w:p w14:paraId="6849EFBE" w14:textId="77777777" w:rsidR="009359D9" w:rsidRDefault="009359D9" w:rsidP="009359D9">
      <w:pPr>
        <w:autoSpaceDE w:val="0"/>
        <w:autoSpaceDN w:val="0"/>
        <w:adjustRightInd w:val="0"/>
        <w:spacing w:after="0" w:line="360" w:lineRule="auto"/>
        <w:jc w:val="both"/>
        <w:rPr>
          <w:rFonts w:ascii="Times New Roman" w:hAnsi="Times New Roman" w:cs="Times New Roman"/>
          <w:sz w:val="24"/>
          <w:szCs w:val="24"/>
          <w:lang w:eastAsia="it-IT"/>
        </w:rPr>
      </w:pPr>
      <w:bookmarkStart w:id="0" w:name="_Hlk147489170"/>
      <w:r w:rsidRPr="009359D9">
        <w:rPr>
          <w:rFonts w:ascii="Times New Roman" w:hAnsi="Times New Roman" w:cs="Times New Roman"/>
          <w:sz w:val="24"/>
          <w:szCs w:val="24"/>
          <w:lang w:eastAsia="it-IT"/>
        </w:rPr>
        <w:lastRenderedPageBreak/>
        <w:t>Dichiara infine di essere informato ai sensi e per gli effetti di cui al GDPR 2016/679 che i dati personali raccolti saranno trattati, anche con strumenti informatici, esclusivamente nell’ambito del procedimento per il quale la presente dichiarazione viene resa e di prestare con la sottoscrizione della presente il consenso al trattamento dei propri dati.</w:t>
      </w:r>
    </w:p>
    <w:p w14:paraId="71EDA99F" w14:textId="77777777" w:rsidR="004C3B3B" w:rsidRDefault="004C3B3B" w:rsidP="00AC1CAA">
      <w:pPr>
        <w:autoSpaceDE w:val="0"/>
        <w:autoSpaceDN w:val="0"/>
        <w:adjustRightInd w:val="0"/>
        <w:spacing w:after="0" w:line="240" w:lineRule="auto"/>
        <w:jc w:val="both"/>
        <w:rPr>
          <w:rFonts w:ascii="Times New Roman" w:hAnsi="Times New Roman" w:cs="Times New Roman"/>
          <w:sz w:val="24"/>
          <w:szCs w:val="24"/>
          <w:lang w:eastAsia="it-IT"/>
        </w:rPr>
      </w:pPr>
    </w:p>
    <w:p w14:paraId="387F5350" w14:textId="77FAF749" w:rsidR="004C3B3B" w:rsidRPr="004C3B3B" w:rsidRDefault="004C3B3B" w:rsidP="00AC1CAA">
      <w:pPr>
        <w:autoSpaceDE w:val="0"/>
        <w:autoSpaceDN w:val="0"/>
        <w:adjustRightInd w:val="0"/>
        <w:spacing w:after="0" w:line="240" w:lineRule="auto"/>
        <w:jc w:val="center"/>
        <w:rPr>
          <w:rFonts w:ascii="Times New Roman" w:hAnsi="Times New Roman" w:cs="Times New Roman"/>
          <w:b/>
          <w:bCs/>
          <w:sz w:val="24"/>
          <w:szCs w:val="24"/>
          <w:lang w:eastAsia="it-IT"/>
        </w:rPr>
      </w:pPr>
      <w:r w:rsidRPr="004C3B3B">
        <w:rPr>
          <w:rFonts w:ascii="Times New Roman" w:hAnsi="Times New Roman" w:cs="Times New Roman"/>
          <w:b/>
          <w:bCs/>
          <w:sz w:val="24"/>
          <w:szCs w:val="24"/>
          <w:lang w:eastAsia="it-IT"/>
        </w:rPr>
        <w:t>DICHIARA ALTRESI’</w:t>
      </w:r>
    </w:p>
    <w:p w14:paraId="78CA221B" w14:textId="77777777" w:rsidR="004C3B3B" w:rsidRPr="004C3B3B" w:rsidRDefault="004C3B3B" w:rsidP="00AC1CAA">
      <w:pPr>
        <w:autoSpaceDE w:val="0"/>
        <w:autoSpaceDN w:val="0"/>
        <w:adjustRightInd w:val="0"/>
        <w:spacing w:after="0" w:line="240" w:lineRule="auto"/>
        <w:jc w:val="both"/>
        <w:rPr>
          <w:rFonts w:ascii="Times New Roman" w:hAnsi="Times New Roman" w:cs="Times New Roman"/>
          <w:sz w:val="24"/>
          <w:szCs w:val="24"/>
          <w:lang w:eastAsia="it-IT"/>
        </w:rPr>
      </w:pPr>
    </w:p>
    <w:p w14:paraId="31D36C96" w14:textId="77777777" w:rsidR="00591C5C" w:rsidRDefault="004C3B3B" w:rsidP="00591C5C">
      <w:pPr>
        <w:numPr>
          <w:ilvl w:val="1"/>
          <w:numId w:val="2"/>
        </w:num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sz w:val="24"/>
          <w:szCs w:val="24"/>
          <w:lang w:eastAsia="it-IT"/>
        </w:rPr>
        <w:t xml:space="preserve">Che l’offerta economica presentata è remunerativa giacché per la sua formulazione ha preso </w:t>
      </w:r>
      <w:r w:rsidRPr="00591C5C">
        <w:rPr>
          <w:rFonts w:ascii="Times New Roman" w:hAnsi="Times New Roman" w:cs="Times New Roman"/>
          <w:sz w:val="24"/>
          <w:szCs w:val="24"/>
          <w:lang w:eastAsia="it-IT"/>
        </w:rPr>
        <w:t>atto e tenuto conto:</w:t>
      </w:r>
    </w:p>
    <w:p w14:paraId="688D4A8F" w14:textId="307FCC75" w:rsidR="004C3B3B" w:rsidRPr="00591C5C" w:rsidRDefault="004C3B3B" w:rsidP="00591C5C">
      <w:pPr>
        <w:numPr>
          <w:ilvl w:val="2"/>
          <w:numId w:val="2"/>
        </w:numPr>
        <w:autoSpaceDE w:val="0"/>
        <w:autoSpaceDN w:val="0"/>
        <w:adjustRightInd w:val="0"/>
        <w:spacing w:after="0" w:line="360" w:lineRule="auto"/>
        <w:jc w:val="both"/>
        <w:rPr>
          <w:rFonts w:ascii="Times New Roman" w:hAnsi="Times New Roman" w:cs="Times New Roman"/>
          <w:sz w:val="24"/>
          <w:szCs w:val="24"/>
          <w:lang w:eastAsia="it-IT"/>
        </w:rPr>
      </w:pPr>
      <w:r w:rsidRPr="00591C5C">
        <w:rPr>
          <w:rFonts w:ascii="Times New Roman" w:hAnsi="Times New Roman" w:cs="Times New Roman"/>
          <w:sz w:val="24"/>
          <w:szCs w:val="24"/>
          <w:lang w:eastAsia="it-IT"/>
        </w:rPr>
        <w:t>delle condizioni contrattuali e degli oneri compresi quelli eventuali relativi in materia di sicurezza, di assicurazione</w:t>
      </w:r>
      <w:r w:rsidR="00D27F07" w:rsidRPr="00591C5C">
        <w:rPr>
          <w:rFonts w:ascii="Times New Roman" w:hAnsi="Times New Roman" w:cs="Times New Roman"/>
          <w:sz w:val="24"/>
          <w:szCs w:val="24"/>
          <w:lang w:eastAsia="it-IT"/>
        </w:rPr>
        <w:t>.</w:t>
      </w:r>
    </w:p>
    <w:p w14:paraId="0F72352E" w14:textId="103BCCCB" w:rsidR="004C3B3B" w:rsidRPr="004C3B3B" w:rsidRDefault="004C3B3B" w:rsidP="004C3B3B">
      <w:pPr>
        <w:numPr>
          <w:ilvl w:val="2"/>
          <w:numId w:val="2"/>
        </w:num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sz w:val="24"/>
          <w:szCs w:val="24"/>
          <w:lang w:eastAsia="it-IT"/>
        </w:rPr>
        <w:t>di tutte le circostanze generali, particolari e locali, nessuna esclusa ed eccettuata, che possono avere influito o influire</w:t>
      </w:r>
      <w:r w:rsidR="00D27F07">
        <w:rPr>
          <w:rFonts w:ascii="Times New Roman" w:hAnsi="Times New Roman" w:cs="Times New Roman"/>
          <w:sz w:val="24"/>
          <w:szCs w:val="24"/>
          <w:lang w:eastAsia="it-IT"/>
        </w:rPr>
        <w:t xml:space="preserve"> </w:t>
      </w:r>
      <w:r w:rsidRPr="004C3B3B">
        <w:rPr>
          <w:rFonts w:ascii="Times New Roman" w:hAnsi="Times New Roman" w:cs="Times New Roman"/>
          <w:sz w:val="24"/>
          <w:szCs w:val="24"/>
          <w:lang w:eastAsia="it-IT"/>
        </w:rPr>
        <w:t>sulla determinazione della propria offerta;</w:t>
      </w:r>
    </w:p>
    <w:p w14:paraId="58D65DDB" w14:textId="77777777" w:rsidR="004C3B3B" w:rsidRPr="004C3B3B" w:rsidRDefault="004C3B3B" w:rsidP="004C3B3B">
      <w:pPr>
        <w:numPr>
          <w:ilvl w:val="1"/>
          <w:numId w:val="2"/>
        </w:num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sz w:val="24"/>
          <w:szCs w:val="24"/>
          <w:lang w:eastAsia="it-IT"/>
        </w:rPr>
        <w:t>Che accetta, senza condizione o riserva alcuna, tutte le norme e disposizioni contenute nella documentazione gara;</w:t>
      </w:r>
    </w:p>
    <w:p w14:paraId="291892B3" w14:textId="7661DC8B" w:rsidR="004C3B3B" w:rsidRDefault="004C3B3B" w:rsidP="004C3B3B">
      <w:pPr>
        <w:numPr>
          <w:ilvl w:val="1"/>
          <w:numId w:val="2"/>
        </w:num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sz w:val="24"/>
          <w:szCs w:val="24"/>
          <w:lang w:eastAsia="it-IT"/>
        </w:rPr>
        <w:t>Che accetta le condizioni di cui al “Patto di Integrità” per la trasparenza e la legalità degli appalti pubblici approvato con deliberazione della Giunta comunale n. 55 del 04/04/2018</w:t>
      </w:r>
      <w:r>
        <w:rPr>
          <w:rFonts w:ascii="Times New Roman" w:hAnsi="Times New Roman" w:cs="Times New Roman"/>
          <w:sz w:val="24"/>
          <w:szCs w:val="24"/>
          <w:lang w:eastAsia="it-IT"/>
        </w:rPr>
        <w:t xml:space="preserve"> e allegato alla documentazione di gara</w:t>
      </w:r>
    </w:p>
    <w:p w14:paraId="30016135" w14:textId="0ABD5670" w:rsidR="004C3B3B" w:rsidRDefault="004C3B3B" w:rsidP="004C3B3B">
      <w:pPr>
        <w:numPr>
          <w:ilvl w:val="1"/>
          <w:numId w:val="2"/>
        </w:num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sz w:val="24"/>
          <w:szCs w:val="24"/>
          <w:lang w:eastAsia="it-IT"/>
        </w:rPr>
        <w:t>Che accetta le condizioni di cui al “</w:t>
      </w:r>
      <w:r>
        <w:rPr>
          <w:rFonts w:ascii="Times New Roman" w:hAnsi="Times New Roman" w:cs="Times New Roman"/>
          <w:sz w:val="24"/>
          <w:szCs w:val="24"/>
          <w:lang w:eastAsia="it-IT"/>
        </w:rPr>
        <w:t>Codice di Comportamento</w:t>
      </w:r>
      <w:r w:rsidRPr="004C3B3B">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nazionale e comunale come allegato alla documentazione di gara</w:t>
      </w:r>
      <w:r w:rsidRPr="004C3B3B">
        <w:rPr>
          <w:rFonts w:ascii="Times New Roman" w:hAnsi="Times New Roman" w:cs="Times New Roman"/>
          <w:sz w:val="24"/>
          <w:szCs w:val="24"/>
          <w:lang w:eastAsia="it-IT"/>
        </w:rPr>
        <w:t>.</w:t>
      </w:r>
    </w:p>
    <w:p w14:paraId="390B1008" w14:textId="7A09AE75" w:rsidR="004C3B3B" w:rsidRPr="00591C5C" w:rsidRDefault="004C3B3B" w:rsidP="004C3B3B">
      <w:pPr>
        <w:numPr>
          <w:ilvl w:val="1"/>
          <w:numId w:val="2"/>
        </w:numPr>
        <w:autoSpaceDE w:val="0"/>
        <w:autoSpaceDN w:val="0"/>
        <w:adjustRightInd w:val="0"/>
        <w:spacing w:after="0" w:line="360" w:lineRule="auto"/>
        <w:jc w:val="both"/>
        <w:rPr>
          <w:rFonts w:ascii="Times New Roman" w:hAnsi="Times New Roman" w:cs="Times New Roman"/>
          <w:sz w:val="24"/>
          <w:szCs w:val="24"/>
          <w:lang w:eastAsia="it-IT"/>
        </w:rPr>
      </w:pPr>
      <w:r w:rsidRPr="00591C5C">
        <w:rPr>
          <w:rFonts w:ascii="Times New Roman" w:hAnsi="Times New Roman" w:cs="Times New Roman"/>
          <w:sz w:val="24"/>
          <w:szCs w:val="24"/>
          <w:lang w:eastAsia="it-IT"/>
        </w:rPr>
        <w:t>Che è consapevole che gli attuali affittuari delle aree hanno il diritto di prelazione sull’aggiudicazione, pertanto, nel caso in cui pareggiassero l’offerta aggiudicataria l’affidamento avverrà agli stessi, senza che gli altri operatori possano sollevare rimostranza o obiezione alcuna.</w:t>
      </w:r>
    </w:p>
    <w:p w14:paraId="2EC0B6CB" w14:textId="77777777" w:rsidR="004C3B3B" w:rsidRPr="004C3B3B" w:rsidRDefault="004C3B3B" w:rsidP="004C3B3B">
      <w:pPr>
        <w:autoSpaceDE w:val="0"/>
        <w:autoSpaceDN w:val="0"/>
        <w:adjustRightInd w:val="0"/>
        <w:spacing w:after="0" w:line="360" w:lineRule="auto"/>
        <w:jc w:val="both"/>
        <w:rPr>
          <w:rFonts w:ascii="Times New Roman" w:hAnsi="Times New Roman" w:cs="Times New Roman"/>
          <w:sz w:val="24"/>
          <w:szCs w:val="24"/>
          <w:lang w:eastAsia="it-IT"/>
        </w:rPr>
      </w:pPr>
    </w:p>
    <w:p w14:paraId="26AC32B3" w14:textId="77777777" w:rsidR="004C3B3B" w:rsidRPr="004C3B3B" w:rsidRDefault="004C3B3B" w:rsidP="004C3B3B">
      <w:pPr>
        <w:autoSpaceDE w:val="0"/>
        <w:autoSpaceDN w:val="0"/>
        <w:adjustRightInd w:val="0"/>
        <w:spacing w:after="0" w:line="360" w:lineRule="auto"/>
        <w:jc w:val="both"/>
        <w:rPr>
          <w:rFonts w:ascii="Times New Roman" w:hAnsi="Times New Roman" w:cs="Times New Roman"/>
          <w:sz w:val="24"/>
          <w:szCs w:val="24"/>
          <w:lang w:eastAsia="it-IT"/>
        </w:rPr>
      </w:pPr>
      <w:r w:rsidRPr="004C3B3B">
        <w:rPr>
          <w:rFonts w:ascii="Times New Roman" w:hAnsi="Times New Roman" w:cs="Times New Roman"/>
          <w:b/>
          <w:sz w:val="24"/>
          <w:szCs w:val="24"/>
          <w:lang w:eastAsia="it-IT"/>
        </w:rPr>
        <w:t xml:space="preserve">ATTESTA </w:t>
      </w:r>
      <w:r w:rsidRPr="004C3B3B">
        <w:rPr>
          <w:rFonts w:ascii="Times New Roman" w:hAnsi="Times New Roman" w:cs="Times New Roman"/>
          <w:sz w:val="24"/>
          <w:szCs w:val="24"/>
          <w:lang w:eastAsia="it-IT"/>
        </w:rPr>
        <w:t>di aver preso visione dell’Informativa sul trattamento dei dati personali ai sensi e per gli effetti del Regolamento UE 2016/679;</w:t>
      </w:r>
    </w:p>
    <w:bookmarkEnd w:id="0"/>
    <w:p w14:paraId="777F3751" w14:textId="77777777" w:rsidR="009359D9" w:rsidRPr="009359D9" w:rsidRDefault="009359D9" w:rsidP="009359D9">
      <w:pPr>
        <w:autoSpaceDE w:val="0"/>
        <w:autoSpaceDN w:val="0"/>
        <w:adjustRightInd w:val="0"/>
        <w:spacing w:after="0" w:line="360" w:lineRule="auto"/>
        <w:rPr>
          <w:rFonts w:ascii="Times New Roman" w:hAnsi="Times New Roman" w:cs="Times New Roman"/>
          <w:sz w:val="24"/>
          <w:szCs w:val="24"/>
          <w:lang w:eastAsia="it-IT"/>
        </w:rPr>
      </w:pPr>
      <w:r w:rsidRPr="009359D9">
        <w:rPr>
          <w:rFonts w:ascii="Times New Roman" w:hAnsi="Times New Roman" w:cs="Times New Roman"/>
          <w:sz w:val="24"/>
          <w:szCs w:val="24"/>
          <w:lang w:eastAsia="it-IT"/>
        </w:rPr>
        <w:t>Si allega:</w:t>
      </w:r>
    </w:p>
    <w:p w14:paraId="667A22D2" w14:textId="64AFF2B5" w:rsidR="009359D9" w:rsidRPr="009359D9" w:rsidRDefault="009359D9" w:rsidP="009359D9">
      <w:pPr>
        <w:autoSpaceDE w:val="0"/>
        <w:autoSpaceDN w:val="0"/>
        <w:adjustRightInd w:val="0"/>
        <w:spacing w:after="0" w:line="360" w:lineRule="auto"/>
        <w:rPr>
          <w:rFonts w:ascii="Times New Roman" w:hAnsi="Times New Roman" w:cs="Times New Roman"/>
          <w:sz w:val="24"/>
          <w:szCs w:val="24"/>
          <w:lang w:eastAsia="it-IT"/>
        </w:rPr>
      </w:pPr>
      <w:r w:rsidRPr="00591C5C">
        <w:rPr>
          <w:rFonts w:ascii="Times New Roman" w:hAnsi="Times New Roman" w:cs="Times New Roman"/>
          <w:sz w:val="24"/>
          <w:szCs w:val="24"/>
          <w:lang w:eastAsia="it-IT"/>
        </w:rPr>
        <w:t xml:space="preserve">- </w:t>
      </w:r>
      <w:r w:rsidR="00591C5C" w:rsidRPr="00591C5C">
        <w:rPr>
          <w:rFonts w:ascii="Times New Roman" w:hAnsi="Times New Roman" w:cs="Times New Roman"/>
          <w:sz w:val="24"/>
          <w:szCs w:val="24"/>
          <w:lang w:eastAsia="it-IT"/>
        </w:rPr>
        <w:t>scansione del documento di identità</w:t>
      </w:r>
    </w:p>
    <w:p w14:paraId="7696D0FD" w14:textId="77777777" w:rsidR="009359D9" w:rsidRPr="009359D9" w:rsidRDefault="009359D9" w:rsidP="009359D9">
      <w:pPr>
        <w:autoSpaceDE w:val="0"/>
        <w:autoSpaceDN w:val="0"/>
        <w:adjustRightInd w:val="0"/>
        <w:spacing w:after="0" w:line="360" w:lineRule="auto"/>
        <w:rPr>
          <w:rFonts w:ascii="Times New Roman" w:hAnsi="Times New Roman" w:cs="Times New Roman"/>
          <w:sz w:val="24"/>
          <w:szCs w:val="24"/>
          <w:lang w:eastAsia="it-IT"/>
        </w:rPr>
      </w:pPr>
      <w:r w:rsidRPr="009359D9">
        <w:rPr>
          <w:rFonts w:ascii="Times New Roman" w:hAnsi="Times New Roman" w:cs="Times New Roman"/>
          <w:sz w:val="24"/>
          <w:szCs w:val="24"/>
          <w:lang w:eastAsia="it-IT"/>
        </w:rPr>
        <w:t>- eventuale procura</w:t>
      </w:r>
    </w:p>
    <w:p w14:paraId="12DC8009" w14:textId="28EAB64B" w:rsidR="009359D9" w:rsidRDefault="009359D9" w:rsidP="009359D9">
      <w:pPr>
        <w:autoSpaceDE w:val="0"/>
        <w:autoSpaceDN w:val="0"/>
        <w:adjustRightInd w:val="0"/>
        <w:spacing w:after="0" w:line="360" w:lineRule="auto"/>
        <w:rPr>
          <w:rFonts w:ascii="Times New Roman" w:hAnsi="Times New Roman" w:cs="Times New Roman"/>
          <w:sz w:val="24"/>
          <w:szCs w:val="24"/>
          <w:lang w:eastAsia="it-IT"/>
        </w:rPr>
      </w:pPr>
      <w:r w:rsidRPr="009359D9">
        <w:rPr>
          <w:rFonts w:ascii="Times New Roman" w:hAnsi="Times New Roman" w:cs="Times New Roman"/>
          <w:sz w:val="24"/>
          <w:szCs w:val="24"/>
          <w:lang w:eastAsia="it-IT"/>
        </w:rPr>
        <w:t>Data, lì ______________</w:t>
      </w:r>
      <w:r w:rsidRPr="009359D9">
        <w:rPr>
          <w:rFonts w:ascii="Times New Roman" w:hAnsi="Times New Roman" w:cs="Times New Roman"/>
          <w:sz w:val="24"/>
          <w:szCs w:val="24"/>
          <w:lang w:eastAsia="it-IT"/>
        </w:rPr>
        <w:tab/>
      </w:r>
    </w:p>
    <w:p w14:paraId="36187EBD" w14:textId="77777777" w:rsidR="00021569" w:rsidRPr="009359D9" w:rsidRDefault="00021569" w:rsidP="009359D9">
      <w:pPr>
        <w:autoSpaceDE w:val="0"/>
        <w:autoSpaceDN w:val="0"/>
        <w:adjustRightInd w:val="0"/>
        <w:spacing w:after="0" w:line="360" w:lineRule="auto"/>
        <w:rPr>
          <w:rFonts w:ascii="Times New Roman" w:hAnsi="Times New Roman" w:cs="Times New Roman"/>
          <w:sz w:val="24"/>
          <w:szCs w:val="24"/>
        </w:rPr>
      </w:pPr>
    </w:p>
    <w:p w14:paraId="6763DF84" w14:textId="77777777" w:rsidR="00D27F07" w:rsidRDefault="00D27F07" w:rsidP="00C8440A">
      <w:pPr>
        <w:jc w:val="center"/>
        <w:rPr>
          <w:rFonts w:ascii="Times New Roman" w:hAnsi="Times New Roman" w:cs="Times New Roman"/>
          <w:b/>
          <w:bCs/>
          <w:sz w:val="24"/>
          <w:szCs w:val="24"/>
        </w:rPr>
      </w:pPr>
      <w:r>
        <w:rPr>
          <w:rFonts w:ascii="Times New Roman" w:hAnsi="Times New Roman" w:cs="Times New Roman"/>
          <w:b/>
          <w:bCs/>
          <w:sz w:val="24"/>
          <w:szCs w:val="24"/>
        </w:rPr>
        <w:t>L’OFFERENTE</w:t>
      </w:r>
    </w:p>
    <w:p w14:paraId="16BB4F28" w14:textId="7F402239" w:rsidR="009D1269" w:rsidRPr="009359D9" w:rsidRDefault="00B67434" w:rsidP="00B67434">
      <w:pPr>
        <w:ind w:left="3828"/>
        <w:rPr>
          <w:rFonts w:ascii="Times New Roman" w:hAnsi="Times New Roman" w:cs="Times New Roman"/>
          <w:sz w:val="24"/>
          <w:szCs w:val="24"/>
        </w:rPr>
      </w:pPr>
      <w:r>
        <w:rPr>
          <w:rFonts w:ascii="Times New Roman" w:hAnsi="Times New Roman" w:cs="Times New Roman"/>
          <w:sz w:val="24"/>
          <w:szCs w:val="24"/>
        </w:rPr>
        <w:t>Firmare digitalmente</w:t>
      </w:r>
    </w:p>
    <w:sectPr w:rsidR="009D1269" w:rsidRPr="009359D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FA0B" w14:textId="77777777" w:rsidR="00E5089B" w:rsidRDefault="00E5089B" w:rsidP="00E5089B">
      <w:pPr>
        <w:spacing w:after="0" w:line="240" w:lineRule="auto"/>
      </w:pPr>
      <w:r>
        <w:separator/>
      </w:r>
    </w:p>
  </w:endnote>
  <w:endnote w:type="continuationSeparator" w:id="0">
    <w:p w14:paraId="7598B8A6" w14:textId="77777777" w:rsidR="00E5089B" w:rsidRDefault="00E5089B" w:rsidP="00E5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0A66D" w14:textId="77777777" w:rsidR="00E5089B" w:rsidRDefault="00E5089B" w:rsidP="00E5089B">
      <w:pPr>
        <w:spacing w:after="0" w:line="240" w:lineRule="auto"/>
      </w:pPr>
      <w:r>
        <w:separator/>
      </w:r>
    </w:p>
  </w:footnote>
  <w:footnote w:type="continuationSeparator" w:id="0">
    <w:p w14:paraId="3303F939" w14:textId="77777777" w:rsidR="00E5089B" w:rsidRDefault="00E5089B" w:rsidP="00E5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70" w:type="dxa"/>
        <w:right w:w="70" w:type="dxa"/>
      </w:tblCellMar>
      <w:tblLook w:val="04A0" w:firstRow="1" w:lastRow="0" w:firstColumn="1" w:lastColumn="0" w:noHBand="0" w:noVBand="1"/>
    </w:tblPr>
    <w:tblGrid>
      <w:gridCol w:w="1346"/>
      <w:gridCol w:w="6804"/>
      <w:gridCol w:w="1559"/>
    </w:tblGrid>
    <w:tr w:rsidR="00E5089B" w14:paraId="467C5BF3" w14:textId="77777777" w:rsidTr="000E676F">
      <w:trPr>
        <w:trHeight w:val="983"/>
      </w:trPr>
      <w:tc>
        <w:tcPr>
          <w:tcW w:w="1346" w:type="dxa"/>
        </w:tcPr>
        <w:p w14:paraId="3FC955C7" w14:textId="60941831" w:rsidR="00E5089B" w:rsidRDefault="00E5089B" w:rsidP="00E5089B">
          <w:pPr>
            <w:pStyle w:val="Intestazione"/>
            <w:ind w:left="-142"/>
          </w:pPr>
        </w:p>
      </w:tc>
      <w:tc>
        <w:tcPr>
          <w:tcW w:w="6804" w:type="dxa"/>
        </w:tcPr>
        <w:p w14:paraId="25D7092D" w14:textId="6672E3A5" w:rsidR="00E5089B" w:rsidRDefault="00E5089B" w:rsidP="00E5089B">
          <w:pPr>
            <w:pStyle w:val="Intestazione"/>
            <w:jc w:val="center"/>
            <w:rPr>
              <w:rFonts w:ascii="Arial" w:hAnsi="Arial" w:cs="Arial"/>
              <w:lang w:val="fr-FR"/>
            </w:rPr>
          </w:pPr>
        </w:p>
      </w:tc>
      <w:tc>
        <w:tcPr>
          <w:tcW w:w="1559" w:type="dxa"/>
          <w:vAlign w:val="center"/>
        </w:tcPr>
        <w:p w14:paraId="072C3866" w14:textId="365B4500" w:rsidR="00E5089B" w:rsidRDefault="00E5089B" w:rsidP="00E5089B">
          <w:pPr>
            <w:pStyle w:val="Intestazione"/>
            <w:jc w:val="right"/>
            <w:rPr>
              <w:rFonts w:ascii="Verdana" w:hAnsi="Verdana" w:cs="Verdana"/>
              <w:sz w:val="16"/>
              <w:szCs w:val="16"/>
              <w:lang w:val="fr-FR"/>
            </w:rPr>
          </w:pPr>
        </w:p>
      </w:tc>
    </w:tr>
  </w:tbl>
  <w:p w14:paraId="15036A44" w14:textId="77777777" w:rsidR="00E5089B" w:rsidRDefault="00E508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0161F"/>
    <w:multiLevelType w:val="hybridMultilevel"/>
    <w:tmpl w:val="954ABA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1E01AA3"/>
    <w:multiLevelType w:val="hybridMultilevel"/>
    <w:tmpl w:val="3A58ACE4"/>
    <w:lvl w:ilvl="0" w:tplc="9B72DBC4">
      <w:start w:val="14"/>
      <w:numFmt w:val="lowerLetter"/>
      <w:lvlText w:val="%1."/>
      <w:lvlJc w:val="left"/>
      <w:pPr>
        <w:ind w:left="212" w:hanging="1009"/>
      </w:pPr>
      <w:rPr>
        <w:rFonts w:ascii="Verdana" w:eastAsia="Verdana" w:hAnsi="Verdana" w:cs="Verdana" w:hint="default"/>
        <w:b/>
        <w:bCs/>
        <w:spacing w:val="-1"/>
        <w:w w:val="99"/>
        <w:sz w:val="20"/>
        <w:szCs w:val="20"/>
        <w:lang w:val="it-IT" w:eastAsia="en-US" w:bidi="ar-SA"/>
      </w:rPr>
    </w:lvl>
    <w:lvl w:ilvl="1" w:tplc="8222E784">
      <w:numFmt w:val="bullet"/>
      <w:lvlText w:val="□"/>
      <w:lvlJc w:val="left"/>
      <w:pPr>
        <w:ind w:left="933" w:hanging="360"/>
      </w:pPr>
      <w:rPr>
        <w:rFonts w:ascii="Courier New" w:eastAsia="Courier New" w:hAnsi="Courier New" w:cs="Courier New" w:hint="default"/>
        <w:w w:val="99"/>
        <w:sz w:val="20"/>
        <w:szCs w:val="20"/>
        <w:lang w:val="it-IT" w:eastAsia="en-US" w:bidi="ar-SA"/>
      </w:rPr>
    </w:lvl>
    <w:lvl w:ilvl="2" w:tplc="40F0A4E4">
      <w:numFmt w:val="bullet"/>
      <w:lvlText w:val="o"/>
      <w:lvlJc w:val="left"/>
      <w:pPr>
        <w:ind w:left="1653" w:hanging="360"/>
      </w:pPr>
      <w:rPr>
        <w:rFonts w:ascii="Courier New" w:eastAsia="Courier New" w:hAnsi="Courier New" w:cs="Courier New" w:hint="default"/>
        <w:w w:val="99"/>
        <w:sz w:val="20"/>
        <w:szCs w:val="20"/>
        <w:lang w:val="it-IT" w:eastAsia="en-US" w:bidi="ar-SA"/>
      </w:rPr>
    </w:lvl>
    <w:lvl w:ilvl="3" w:tplc="561274CE">
      <w:numFmt w:val="bullet"/>
      <w:lvlText w:val="•"/>
      <w:lvlJc w:val="left"/>
      <w:pPr>
        <w:ind w:left="2710" w:hanging="360"/>
      </w:pPr>
      <w:rPr>
        <w:lang w:val="it-IT" w:eastAsia="en-US" w:bidi="ar-SA"/>
      </w:rPr>
    </w:lvl>
    <w:lvl w:ilvl="4" w:tplc="821A862A">
      <w:numFmt w:val="bullet"/>
      <w:lvlText w:val="•"/>
      <w:lvlJc w:val="left"/>
      <w:pPr>
        <w:ind w:left="3761" w:hanging="360"/>
      </w:pPr>
      <w:rPr>
        <w:lang w:val="it-IT" w:eastAsia="en-US" w:bidi="ar-SA"/>
      </w:rPr>
    </w:lvl>
    <w:lvl w:ilvl="5" w:tplc="9E70C450">
      <w:numFmt w:val="bullet"/>
      <w:lvlText w:val="•"/>
      <w:lvlJc w:val="left"/>
      <w:pPr>
        <w:ind w:left="4812" w:hanging="360"/>
      </w:pPr>
      <w:rPr>
        <w:lang w:val="it-IT" w:eastAsia="en-US" w:bidi="ar-SA"/>
      </w:rPr>
    </w:lvl>
    <w:lvl w:ilvl="6" w:tplc="AB403FB2">
      <w:numFmt w:val="bullet"/>
      <w:lvlText w:val="•"/>
      <w:lvlJc w:val="left"/>
      <w:pPr>
        <w:ind w:left="5863" w:hanging="360"/>
      </w:pPr>
      <w:rPr>
        <w:lang w:val="it-IT" w:eastAsia="en-US" w:bidi="ar-SA"/>
      </w:rPr>
    </w:lvl>
    <w:lvl w:ilvl="7" w:tplc="17600F84">
      <w:numFmt w:val="bullet"/>
      <w:lvlText w:val="•"/>
      <w:lvlJc w:val="left"/>
      <w:pPr>
        <w:ind w:left="6914" w:hanging="360"/>
      </w:pPr>
      <w:rPr>
        <w:lang w:val="it-IT" w:eastAsia="en-US" w:bidi="ar-SA"/>
      </w:rPr>
    </w:lvl>
    <w:lvl w:ilvl="8" w:tplc="8D882408">
      <w:numFmt w:val="bullet"/>
      <w:lvlText w:val="•"/>
      <w:lvlJc w:val="left"/>
      <w:pPr>
        <w:ind w:left="7964" w:hanging="360"/>
      </w:pPr>
      <w:rPr>
        <w:lang w:val="it-IT" w:eastAsia="en-US" w:bidi="ar-SA"/>
      </w:rPr>
    </w:lvl>
  </w:abstractNum>
  <w:num w:numId="1" w16cid:durableId="1520003351">
    <w:abstractNumId w:val="0"/>
  </w:num>
  <w:num w:numId="2" w16cid:durableId="1524439014">
    <w:abstractNumId w:val="1"/>
  </w:num>
  <w:num w:numId="3" w16cid:durableId="193851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0A"/>
    <w:rsid w:val="00021569"/>
    <w:rsid w:val="000E676F"/>
    <w:rsid w:val="00101A45"/>
    <w:rsid w:val="002D4AC2"/>
    <w:rsid w:val="004C3B3B"/>
    <w:rsid w:val="00501575"/>
    <w:rsid w:val="00591C5C"/>
    <w:rsid w:val="006B0885"/>
    <w:rsid w:val="0070236A"/>
    <w:rsid w:val="008D6483"/>
    <w:rsid w:val="009359D9"/>
    <w:rsid w:val="009D1269"/>
    <w:rsid w:val="00A42715"/>
    <w:rsid w:val="00AB1928"/>
    <w:rsid w:val="00AC1CAA"/>
    <w:rsid w:val="00B3185F"/>
    <w:rsid w:val="00B67434"/>
    <w:rsid w:val="00B94C53"/>
    <w:rsid w:val="00C8440A"/>
    <w:rsid w:val="00CA09FA"/>
    <w:rsid w:val="00CA2D4B"/>
    <w:rsid w:val="00CA3F66"/>
    <w:rsid w:val="00D27F07"/>
    <w:rsid w:val="00E50633"/>
    <w:rsid w:val="00E5089B"/>
    <w:rsid w:val="00FB6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E8A8"/>
  <w15:chartTrackingRefBased/>
  <w15:docId w15:val="{AA32FB15-09E5-4CE8-8ADE-063529E4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440A"/>
    <w:rPr>
      <w:kern w:val="0"/>
      <w14:ligatures w14:val="none"/>
    </w:rPr>
  </w:style>
  <w:style w:type="paragraph" w:styleId="Titolo1">
    <w:name w:val="heading 1"/>
    <w:basedOn w:val="Normale"/>
    <w:next w:val="Normale"/>
    <w:link w:val="Titolo1Carattere"/>
    <w:uiPriority w:val="9"/>
    <w:qFormat/>
    <w:rsid w:val="00C8440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C8440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C8440A"/>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C8440A"/>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C8440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C8440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C8440A"/>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C8440A"/>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C8440A"/>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440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8440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8440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8440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8440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8440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440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440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440A"/>
    <w:rPr>
      <w:rFonts w:eastAsiaTheme="majorEastAsia" w:cstheme="majorBidi"/>
      <w:color w:val="272727" w:themeColor="text1" w:themeTint="D8"/>
    </w:rPr>
  </w:style>
  <w:style w:type="paragraph" w:styleId="Titolo">
    <w:name w:val="Title"/>
    <w:basedOn w:val="Normale"/>
    <w:next w:val="Normale"/>
    <w:link w:val="TitoloCarattere"/>
    <w:uiPriority w:val="99"/>
    <w:qFormat/>
    <w:rsid w:val="00C84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8440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99"/>
    <w:qFormat/>
    <w:rsid w:val="00C8440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99"/>
    <w:rsid w:val="00C8440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440A"/>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C8440A"/>
    <w:rPr>
      <w:i/>
      <w:iCs/>
      <w:color w:val="404040" w:themeColor="text1" w:themeTint="BF"/>
    </w:rPr>
  </w:style>
  <w:style w:type="paragraph" w:styleId="Paragrafoelenco">
    <w:name w:val="List Paragraph"/>
    <w:basedOn w:val="Normale"/>
    <w:uiPriority w:val="34"/>
    <w:qFormat/>
    <w:rsid w:val="00C8440A"/>
    <w:pPr>
      <w:ind w:left="720"/>
      <w:contextualSpacing/>
    </w:pPr>
    <w:rPr>
      <w:kern w:val="2"/>
      <w14:ligatures w14:val="standardContextual"/>
    </w:rPr>
  </w:style>
  <w:style w:type="character" w:styleId="Enfasiintensa">
    <w:name w:val="Intense Emphasis"/>
    <w:basedOn w:val="Carpredefinitoparagrafo"/>
    <w:uiPriority w:val="21"/>
    <w:qFormat/>
    <w:rsid w:val="00C8440A"/>
    <w:rPr>
      <w:i/>
      <w:iCs/>
      <w:color w:val="2F5496" w:themeColor="accent1" w:themeShade="BF"/>
    </w:rPr>
  </w:style>
  <w:style w:type="paragraph" w:styleId="Citazioneintensa">
    <w:name w:val="Intense Quote"/>
    <w:basedOn w:val="Normale"/>
    <w:next w:val="Normale"/>
    <w:link w:val="CitazioneintensaCarattere"/>
    <w:uiPriority w:val="30"/>
    <w:qFormat/>
    <w:rsid w:val="00C84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C8440A"/>
    <w:rPr>
      <w:i/>
      <w:iCs/>
      <w:color w:val="2F5496" w:themeColor="accent1" w:themeShade="BF"/>
    </w:rPr>
  </w:style>
  <w:style w:type="character" w:styleId="Riferimentointenso">
    <w:name w:val="Intense Reference"/>
    <w:basedOn w:val="Carpredefinitoparagrafo"/>
    <w:uiPriority w:val="32"/>
    <w:qFormat/>
    <w:rsid w:val="00C8440A"/>
    <w:rPr>
      <w:b/>
      <w:bCs/>
      <w:smallCaps/>
      <w:color w:val="2F5496" w:themeColor="accent1" w:themeShade="BF"/>
      <w:spacing w:val="5"/>
    </w:rPr>
  </w:style>
  <w:style w:type="paragraph" w:styleId="Intestazione">
    <w:name w:val="header"/>
    <w:basedOn w:val="Normale"/>
    <w:link w:val="IntestazioneCarattere"/>
    <w:uiPriority w:val="99"/>
    <w:unhideWhenUsed/>
    <w:rsid w:val="00C8440A"/>
    <w:pPr>
      <w:tabs>
        <w:tab w:val="center" w:pos="4819"/>
        <w:tab w:val="right" w:pos="9638"/>
      </w:tabs>
      <w:spacing w:after="0" w:line="240" w:lineRule="auto"/>
    </w:pPr>
    <w:rPr>
      <w:rFonts w:ascii="Cambria" w:eastAsia="MS Mincho" w:hAnsi="Cambria" w:cs="Times New Roman"/>
      <w:sz w:val="24"/>
      <w:szCs w:val="24"/>
      <w:lang w:eastAsia="it-IT"/>
    </w:rPr>
  </w:style>
  <w:style w:type="character" w:customStyle="1" w:styleId="IntestazioneCarattere">
    <w:name w:val="Intestazione Carattere"/>
    <w:basedOn w:val="Carpredefinitoparagrafo"/>
    <w:link w:val="Intestazione"/>
    <w:uiPriority w:val="99"/>
    <w:rsid w:val="00C8440A"/>
    <w:rPr>
      <w:rFonts w:ascii="Cambria" w:eastAsia="MS Mincho" w:hAnsi="Cambria" w:cs="Times New Roman"/>
      <w:kern w:val="0"/>
      <w:sz w:val="24"/>
      <w:szCs w:val="24"/>
      <w:lang w:eastAsia="it-IT"/>
      <w14:ligatures w14:val="none"/>
    </w:rPr>
  </w:style>
  <w:style w:type="paragraph" w:styleId="Pidipagina">
    <w:name w:val="footer"/>
    <w:basedOn w:val="Normale"/>
    <w:link w:val="PidipaginaCarattere"/>
    <w:uiPriority w:val="99"/>
    <w:unhideWhenUsed/>
    <w:rsid w:val="00E508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89B"/>
    <w:rPr>
      <w:kern w:val="0"/>
      <w14:ligatures w14:val="none"/>
    </w:rPr>
  </w:style>
  <w:style w:type="character" w:styleId="Collegamentoipertestuale">
    <w:name w:val="Hyperlink"/>
    <w:basedOn w:val="Carpredefinitoparagrafo"/>
    <w:uiPriority w:val="99"/>
    <w:unhideWhenUsed/>
    <w:rsid w:val="00E50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3968">
      <w:bodyDiv w:val="1"/>
      <w:marLeft w:val="0"/>
      <w:marRight w:val="0"/>
      <w:marTop w:val="0"/>
      <w:marBottom w:val="0"/>
      <w:divBdr>
        <w:top w:val="none" w:sz="0" w:space="0" w:color="auto"/>
        <w:left w:val="none" w:sz="0" w:space="0" w:color="auto"/>
        <w:bottom w:val="none" w:sz="0" w:space="0" w:color="auto"/>
        <w:right w:val="none" w:sz="0" w:space="0" w:color="auto"/>
      </w:divBdr>
    </w:div>
    <w:div w:id="18605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793</Words>
  <Characters>4522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Tomasi</dc:creator>
  <cp:keywords/>
  <dc:description/>
  <cp:lastModifiedBy>Chiara Tomasi</cp:lastModifiedBy>
  <cp:revision>12</cp:revision>
  <cp:lastPrinted>2025-03-05T15:27:00Z</cp:lastPrinted>
  <dcterms:created xsi:type="dcterms:W3CDTF">2025-02-17T09:59:00Z</dcterms:created>
  <dcterms:modified xsi:type="dcterms:W3CDTF">2025-03-05T16:05:00Z</dcterms:modified>
</cp:coreProperties>
</file>